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6EC" w:rsidRDefault="004B7E22">
      <w:pPr>
        <w:rPr>
          <w:sz w:val="40"/>
          <w:szCs w:val="40"/>
        </w:rPr>
      </w:pPr>
      <w:r w:rsidRPr="004B7E22">
        <w:rPr>
          <w:sz w:val="40"/>
          <w:szCs w:val="40"/>
        </w:rPr>
        <w:t>REFERAT FRA STYREMØTE 1.APRIL 2019</w:t>
      </w:r>
    </w:p>
    <w:p w:rsidR="004B7E22" w:rsidRDefault="004B7E22">
      <w:pPr>
        <w:rPr>
          <w:sz w:val="40"/>
          <w:szCs w:val="40"/>
        </w:rPr>
      </w:pPr>
    </w:p>
    <w:p w:rsidR="004B7E22" w:rsidRDefault="004B7E22">
      <w:r>
        <w:t>Ikke til stede: Magne Tveit og Synnøve Johnsen</w:t>
      </w:r>
    </w:p>
    <w:p w:rsidR="004B7E22" w:rsidRDefault="004B7E22"/>
    <w:p w:rsidR="00744C16" w:rsidRPr="00744C16" w:rsidRDefault="004B7E22" w:rsidP="00744C1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44C16">
        <w:rPr>
          <w:sz w:val="28"/>
          <w:szCs w:val="28"/>
        </w:rPr>
        <w:t xml:space="preserve">Styret </w:t>
      </w:r>
      <w:r w:rsidRPr="00744C16">
        <w:rPr>
          <w:sz w:val="28"/>
          <w:szCs w:val="28"/>
        </w:rPr>
        <w:t xml:space="preserve">ble </w:t>
      </w:r>
      <w:proofErr w:type="gramStart"/>
      <w:r w:rsidRPr="00744C16">
        <w:rPr>
          <w:sz w:val="28"/>
          <w:szCs w:val="28"/>
        </w:rPr>
        <w:t xml:space="preserve">anbefalt </w:t>
      </w:r>
      <w:r w:rsidRPr="00744C16">
        <w:rPr>
          <w:sz w:val="28"/>
          <w:szCs w:val="28"/>
        </w:rPr>
        <w:t xml:space="preserve"> av</w:t>
      </w:r>
      <w:proofErr w:type="gramEnd"/>
      <w:r w:rsidRPr="00744C16">
        <w:rPr>
          <w:sz w:val="28"/>
          <w:szCs w:val="28"/>
        </w:rPr>
        <w:t xml:space="preserve"> årsmøte å se på om vi skal rydde bort blomsterbed, slyngplanter og kantstein langs veggen mot </w:t>
      </w:r>
      <w:proofErr w:type="spellStart"/>
      <w:r w:rsidRPr="00744C16">
        <w:rPr>
          <w:sz w:val="28"/>
          <w:szCs w:val="28"/>
        </w:rPr>
        <w:t>Staulandsveien</w:t>
      </w:r>
      <w:proofErr w:type="spellEnd"/>
      <w:r w:rsidRPr="00744C16">
        <w:rPr>
          <w:sz w:val="28"/>
          <w:szCs w:val="28"/>
        </w:rPr>
        <w:t xml:space="preserve"> I </w:t>
      </w:r>
      <w:proofErr w:type="spellStart"/>
      <w:r w:rsidRPr="00744C16">
        <w:rPr>
          <w:sz w:val="28"/>
          <w:szCs w:val="28"/>
        </w:rPr>
        <w:t>Torvmoen</w:t>
      </w:r>
      <w:proofErr w:type="spellEnd"/>
      <w:r w:rsidRPr="00744C16">
        <w:rPr>
          <w:sz w:val="28"/>
          <w:szCs w:val="28"/>
        </w:rPr>
        <w:t xml:space="preserve"> </w:t>
      </w:r>
      <w:r w:rsidRPr="00744C16">
        <w:rPr>
          <w:sz w:val="28"/>
          <w:szCs w:val="28"/>
        </w:rPr>
        <w:t>90</w:t>
      </w:r>
      <w:r w:rsidRPr="00744C16">
        <w:rPr>
          <w:sz w:val="28"/>
          <w:szCs w:val="28"/>
        </w:rPr>
        <w:t>.</w:t>
      </w:r>
      <w:r w:rsidRPr="00744C16">
        <w:rPr>
          <w:sz w:val="28"/>
          <w:szCs w:val="28"/>
        </w:rPr>
        <w:br/>
        <w:t xml:space="preserve">Vedtak: </w:t>
      </w:r>
      <w:proofErr w:type="spellStart"/>
      <w:r w:rsidRPr="00744C16">
        <w:rPr>
          <w:sz w:val="28"/>
          <w:szCs w:val="28"/>
        </w:rPr>
        <w:t>Torvmoen</w:t>
      </w:r>
      <w:proofErr w:type="spellEnd"/>
      <w:r w:rsidRPr="00744C16">
        <w:rPr>
          <w:sz w:val="28"/>
          <w:szCs w:val="28"/>
        </w:rPr>
        <w:t xml:space="preserve"> 90 eier helt bort til veggen bak bodene. Det ble konkludert med at det er sameiet for 90 blokka som må gjøre denne jobben. Velforeningens oppgaver er kun </w:t>
      </w:r>
      <w:r w:rsidR="00744C16" w:rsidRPr="00744C16">
        <w:rPr>
          <w:sz w:val="28"/>
          <w:szCs w:val="28"/>
        </w:rPr>
        <w:t>vedlikehold av fellesområder.</w:t>
      </w:r>
    </w:p>
    <w:p w:rsidR="00744C16" w:rsidRDefault="00744C16" w:rsidP="00744C16">
      <w:pPr>
        <w:rPr>
          <w:sz w:val="28"/>
          <w:szCs w:val="28"/>
        </w:rPr>
      </w:pPr>
    </w:p>
    <w:p w:rsidR="00744C16" w:rsidRPr="00744C16" w:rsidRDefault="00744C16" w:rsidP="00744C1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44C16">
        <w:rPr>
          <w:sz w:val="28"/>
          <w:szCs w:val="28"/>
        </w:rPr>
        <w:t>Det viser seg at det er mange fastboende som bruker gjesteparkeringen til å parkere egne biler. Dette til tross for at det tydelig er merket at disse plassene er for gjester.</w:t>
      </w:r>
    </w:p>
    <w:p w:rsidR="00744C16" w:rsidRDefault="00744C16" w:rsidP="00744C16">
      <w:pPr>
        <w:pStyle w:val="Listeavsnitt"/>
        <w:ind w:left="1060"/>
        <w:rPr>
          <w:sz w:val="28"/>
          <w:szCs w:val="28"/>
        </w:rPr>
      </w:pPr>
      <w:r>
        <w:rPr>
          <w:sz w:val="28"/>
          <w:szCs w:val="28"/>
        </w:rPr>
        <w:t>Styret vedtok å få tauet bort biler som ikke hører til på gjesteparkering. Politiet skal varsles og de varsler igjen et borttauingsfirma som fjerner bilen for eiers regning.</w:t>
      </w:r>
      <w:r w:rsidRPr="00744C16">
        <w:rPr>
          <w:sz w:val="28"/>
          <w:szCs w:val="28"/>
        </w:rPr>
        <w:tab/>
      </w:r>
    </w:p>
    <w:p w:rsidR="00744C16" w:rsidRDefault="00744C16" w:rsidP="00744C16">
      <w:pPr>
        <w:pStyle w:val="Listeavsnitt"/>
        <w:ind w:left="1060"/>
        <w:rPr>
          <w:sz w:val="28"/>
          <w:szCs w:val="28"/>
        </w:rPr>
      </w:pPr>
    </w:p>
    <w:p w:rsidR="004B7E22" w:rsidRDefault="00556CAF" w:rsidP="002B5ABB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B5ABB">
        <w:rPr>
          <w:sz w:val="28"/>
          <w:szCs w:val="28"/>
        </w:rPr>
        <w:t xml:space="preserve">De gamle blomsterkassene som har stått i parken siden den var </w:t>
      </w:r>
      <w:proofErr w:type="gramStart"/>
      <w:r w:rsidRPr="002B5ABB">
        <w:rPr>
          <w:sz w:val="28"/>
          <w:szCs w:val="28"/>
        </w:rPr>
        <w:t xml:space="preserve">ny, </w:t>
      </w:r>
      <w:r w:rsidRPr="002B5ABB">
        <w:rPr>
          <w:sz w:val="28"/>
          <w:szCs w:val="28"/>
        </w:rPr>
        <w:t xml:space="preserve">  </w:t>
      </w:r>
      <w:proofErr w:type="gramEnd"/>
      <w:r w:rsidRPr="002B5ABB">
        <w:rPr>
          <w:sz w:val="28"/>
          <w:szCs w:val="28"/>
        </w:rPr>
        <w:t xml:space="preserve">         </w:t>
      </w:r>
      <w:r w:rsidRPr="002B5ABB">
        <w:rPr>
          <w:sz w:val="28"/>
          <w:szCs w:val="28"/>
        </w:rPr>
        <w:t>er nå råtnet bort.</w:t>
      </w:r>
      <w:r w:rsidRPr="002B5ABB">
        <w:rPr>
          <w:sz w:val="28"/>
          <w:szCs w:val="28"/>
        </w:rPr>
        <w:br/>
      </w:r>
      <w:r>
        <w:t xml:space="preserve"> </w:t>
      </w:r>
      <w:r w:rsidRPr="002B5ABB">
        <w:rPr>
          <w:sz w:val="28"/>
          <w:szCs w:val="28"/>
        </w:rPr>
        <w:t xml:space="preserve">Det skal jobbes med å få tak i nye blomsterkasser som har lengre                                     </w:t>
      </w:r>
      <w:r w:rsidRPr="002B5ABB">
        <w:rPr>
          <w:sz w:val="28"/>
          <w:szCs w:val="28"/>
        </w:rPr>
        <w:t>lev</w:t>
      </w:r>
      <w:r w:rsidRPr="002B5ABB">
        <w:rPr>
          <w:sz w:val="28"/>
          <w:szCs w:val="28"/>
        </w:rPr>
        <w:t>etid, til en fornuftig</w:t>
      </w:r>
      <w:r w:rsidRPr="002B5ABB">
        <w:rPr>
          <w:sz w:val="28"/>
          <w:szCs w:val="28"/>
        </w:rPr>
        <w:t xml:space="preserve"> pris.</w:t>
      </w:r>
      <w:r w:rsidRPr="002B5ABB">
        <w:rPr>
          <w:sz w:val="28"/>
          <w:szCs w:val="28"/>
        </w:rPr>
        <w:br/>
        <w:t>Det er av firmaet som skal grave bort vollene signalisert at de starter dette arbeidet i løpet av uke 15. Styret håper å ha blomstekasser på plass når dette arbeidet er ferdig.</w:t>
      </w:r>
      <w:r w:rsidR="002B5ABB">
        <w:rPr>
          <w:sz w:val="28"/>
          <w:szCs w:val="28"/>
        </w:rPr>
        <w:br/>
      </w:r>
    </w:p>
    <w:p w:rsidR="001E2B46" w:rsidRDefault="002B5ABB" w:rsidP="001E2B46">
      <w:pPr>
        <w:pStyle w:val="NormalWeb"/>
        <w:shd w:val="clear" w:color="auto" w:fill="FFFFFF"/>
        <w:spacing w:before="0" w:beforeAutospacing="0" w:after="150" w:afterAutospacing="0"/>
        <w:ind w:left="10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Når vollene er borte trengs en ny plenklippetraktor. Vaktmester har sett på de forskjellige plenklipperne som er på markedet. </w:t>
      </w:r>
      <w:r w:rsidR="001E2B46">
        <w:rPr>
          <w:sz w:val="28"/>
          <w:szCs w:val="28"/>
        </w:rPr>
        <w:br/>
      </w:r>
      <w:r w:rsidR="001E2B46" w:rsidRPr="001E2B46">
        <w:rPr>
          <w:color w:val="000000"/>
          <w:sz w:val="28"/>
          <w:szCs w:val="28"/>
        </w:rPr>
        <w:t>Det trengs når vi har rettet ut vollene. Vaktmester overtar alt vedlikehold på alle utearealer.</w:t>
      </w:r>
      <w:r w:rsidR="001E2B46">
        <w:rPr>
          <w:color w:val="000000"/>
          <w:sz w:val="28"/>
          <w:szCs w:val="28"/>
        </w:rPr>
        <w:br/>
      </w:r>
      <w:r w:rsidR="001E2B46" w:rsidRPr="001E2B46">
        <w:rPr>
          <w:color w:val="000000"/>
          <w:sz w:val="28"/>
          <w:szCs w:val="28"/>
        </w:rPr>
        <w:t xml:space="preserve">Best i test i 2019 er Husqvarna R214TC til </w:t>
      </w:r>
      <w:r w:rsidR="001E2B46" w:rsidRPr="001E2B46">
        <w:rPr>
          <w:color w:val="000000"/>
          <w:sz w:val="28"/>
          <w:szCs w:val="28"/>
        </w:rPr>
        <w:t>38</w:t>
      </w:r>
      <w:r w:rsidR="001E2B46" w:rsidRPr="001E2B46">
        <w:rPr>
          <w:color w:val="000000"/>
          <w:sz w:val="28"/>
          <w:szCs w:val="28"/>
        </w:rPr>
        <w:t>.000 kroner.</w:t>
      </w:r>
      <w:r w:rsidR="001E2B46">
        <w:rPr>
          <w:color w:val="000000"/>
          <w:sz w:val="28"/>
          <w:szCs w:val="28"/>
        </w:rPr>
        <w:br/>
        <w:t>Styret vedtok å anskaffe slik plenklipper.</w:t>
      </w:r>
    </w:p>
    <w:p w:rsidR="0018054B" w:rsidRPr="001E2B46" w:rsidRDefault="0018054B" w:rsidP="001E2B46">
      <w:pPr>
        <w:pStyle w:val="NormalWeb"/>
        <w:shd w:val="clear" w:color="auto" w:fill="FFFFFF"/>
        <w:spacing w:before="0" w:beforeAutospacing="0" w:after="150" w:afterAutospacing="0"/>
        <w:ind w:left="1060"/>
        <w:rPr>
          <w:color w:val="000000"/>
          <w:sz w:val="28"/>
          <w:szCs w:val="28"/>
        </w:rPr>
      </w:pPr>
    </w:p>
    <w:p w:rsidR="002B5ABB" w:rsidRPr="002B5ABB" w:rsidRDefault="0018054B" w:rsidP="002B5ABB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Styret skal 4. april på møte med Norsk Bioenergi, som vi planlegger skal være det selskapet som skal forsyne oss med utslippsfri brensel.</w:t>
      </w:r>
      <w:r>
        <w:rPr>
          <w:sz w:val="28"/>
          <w:szCs w:val="28"/>
        </w:rPr>
        <w:br/>
        <w:t>Hva som kommer ut av dette møtet blir det referat fra i løpet av uke 15.</w:t>
      </w:r>
      <w:r>
        <w:rPr>
          <w:sz w:val="28"/>
          <w:szCs w:val="28"/>
        </w:rPr>
        <w:br/>
        <w:t>Referent: Arnold.</w:t>
      </w:r>
      <w:bookmarkStart w:id="0" w:name="_GoBack"/>
      <w:bookmarkEnd w:id="0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2B5ABB">
        <w:rPr>
          <w:sz w:val="28"/>
          <w:szCs w:val="28"/>
        </w:rPr>
        <w:lastRenderedPageBreak/>
        <w:br/>
      </w:r>
    </w:p>
    <w:p w:rsidR="002B5ABB" w:rsidRDefault="002B5ABB" w:rsidP="002B5ABB"/>
    <w:p w:rsidR="002B5ABB" w:rsidRPr="004B7E22" w:rsidRDefault="002B5ABB" w:rsidP="002B5ABB"/>
    <w:sectPr w:rsidR="002B5ABB" w:rsidRPr="004B7E22" w:rsidSect="00637C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71504"/>
    <w:multiLevelType w:val="hybridMultilevel"/>
    <w:tmpl w:val="96FCDD38"/>
    <w:lvl w:ilvl="0" w:tplc="ACD62408">
      <w:start w:val="1"/>
      <w:numFmt w:val="decimal"/>
      <w:lvlText w:val="%1"/>
      <w:lvlJc w:val="left"/>
      <w:pPr>
        <w:ind w:left="1060" w:hanging="70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22"/>
    <w:rsid w:val="0000383A"/>
    <w:rsid w:val="0018054B"/>
    <w:rsid w:val="001E2B46"/>
    <w:rsid w:val="002B5ABB"/>
    <w:rsid w:val="003A25CA"/>
    <w:rsid w:val="003C4EDC"/>
    <w:rsid w:val="004B7E22"/>
    <w:rsid w:val="00556CAF"/>
    <w:rsid w:val="005A6BE8"/>
    <w:rsid w:val="00637C47"/>
    <w:rsid w:val="00674DD5"/>
    <w:rsid w:val="00742AF4"/>
    <w:rsid w:val="00744C16"/>
    <w:rsid w:val="00A24BBB"/>
    <w:rsid w:val="00A7421E"/>
    <w:rsid w:val="00C92220"/>
    <w:rsid w:val="00C93A6E"/>
    <w:rsid w:val="00D61FB4"/>
    <w:rsid w:val="00E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CB1A0"/>
  <w14:defaultImageDpi w14:val="32767"/>
  <w15:chartTrackingRefBased/>
  <w15:docId w15:val="{FF09C981-33F7-6141-AF12-6F1606B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4C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2B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Markussen</dc:creator>
  <cp:keywords/>
  <dc:description/>
  <cp:lastModifiedBy>Arnold Markussen</cp:lastModifiedBy>
  <cp:revision>2</cp:revision>
  <dcterms:created xsi:type="dcterms:W3CDTF">2019-04-02T08:56:00Z</dcterms:created>
  <dcterms:modified xsi:type="dcterms:W3CDTF">2019-04-02T10:00:00Z</dcterms:modified>
</cp:coreProperties>
</file>